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KLAUZULA INFORMACYJNA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Zgodnie z art. 13 ust. 1 i ust. 2 ogólnego rozporządzenia o ochronie danych osobowych z dnia 27 kwietnia 2016 r. (RODO) informuję, iż: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Administratorem Państwa danych osobowych jest </w:t>
      </w:r>
      <w:r w:rsidDel="00000000" w:rsidR="00000000" w:rsidRPr="00000000">
        <w:rPr>
          <w:b w:val="1"/>
          <w:i w:val="1"/>
          <w:rtl w:val="0"/>
        </w:rPr>
        <w:t xml:space="preserve">Alutka Alicja Mioduszewska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Kontakt do Administratora Danych </w:t>
      </w:r>
      <w:r w:rsidDel="00000000" w:rsidR="00000000" w:rsidRPr="00000000">
        <w:rPr>
          <w:b w:val="1"/>
          <w:i w:val="1"/>
          <w:color w:val="000000"/>
          <w:u w:val="none"/>
          <w:rtl w:val="0"/>
        </w:rPr>
        <w:t xml:space="preserve">piastusiowa.chatka@gmail.com</w:t>
      </w:r>
      <w:r w:rsidDel="00000000" w:rsidR="00000000" w:rsidRPr="00000000">
        <w:rPr>
          <w:b w:val="1"/>
          <w:i w:val="1"/>
          <w:rtl w:val="0"/>
        </w:rPr>
        <w:t xml:space="preserve">  tel 662 21 66 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Przetwarzamy wyłącznie dane dotyczące: imion i nazwisk, miejsca zamieszkania, danych kontaktowych, oraz innych, dobrowolnie udostępnionych przez osobę uprawnioną;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Przetwarzamy, w ograniczonym zakresie, także szczególne kategorie danych osobowych w rozumieniu art. 9 RODO.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Dane osobowe przetwarzane będą:</w:t>
        <w:br w:type="textWrapping"/>
        <w:t xml:space="preserve">a) w celu realizacji umów o sprawowanie opieki i edukacji, co związane jest z głównym przedmiotem działalności Przedszkola,</w:t>
        <w:br w:type="textWrapping"/>
        <w:t xml:space="preserve">b) w celu kontaktu z rodzicami, opiekunami prawnymi, osobami upoważnionymi do odbioru dzieci.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Podstawą przetwarzania jest zawarta z nami umowa lub dobrowolna zgoda, wyrażona przez osobę, której dane dotyczą lub w imieniu której ją wyraziła (art. 6 ust. 1 lit. a,b RODO)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Nie przekazujemy danych osobowych poza granice kraju ani do organizacji międzynarodowych;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Dane osobowe będą przechowywane przez okres trwania umowy oraz do 3 lat, po jej zakończeniu lub do czasu wystąpienia z wnioskiem o ich usunięcie. Wówczas dane osobowe zostaną trwale usunięte z systemów informatycznych a dane papierowe – zniszczone.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Posiadacie Państwo prawo dostęp do treści swoich danych oraz macie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Macie prawo wniesienia skargi do organu nadzorczego, gdy uznacie Państwo, iż przetwarzanie przez nas danych osobowych narusza przepisy ogólnego rozporządzenia o ochronie danych osobowych z dnia 27 kwietnia 2016 r.(RODO) lub inne przepisy dotyczące przetwarzania danych osobowych.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Przetwarzanie przez nas Państwa danych osobowych jest warunkiem koniecznym do realizacji świadczonych przez nas usług i sprawowania opieki nad dziećmi. Konsekwencją niepodania danych osobowych lub wycofania zgody na ich przetwarzanie przez nas będzie brak możliwości świadczenia usług.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Przedszkole nie prowadzi, nie podejmuje zautomatyzowanych decyzji opartych na profilowaniu danych osobowych.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 podpis rodziców/prawnych opiekunów dziecka)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Uwydatnienie">
    <w:name w:val="Uwydatnienie"/>
    <w:next w:val="Uwydatni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Wyróżnienieintensywne">
    <w:name w:val="Wyróżnienie intensywne"/>
    <w:next w:val="Wyróżnienieintensywne"/>
    <w:autoRedefine w:val="0"/>
    <w:hidden w:val="0"/>
    <w:qFormat w:val="0"/>
    <w:rPr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8S8czId8yU2YNibOxL45WsPj/w==">AMUW2mWIqV37L/dt9IS5zNTn6zbYJyhcyHjs61K8S+FVQW0Y6zowgRef+7P7Q17SYbX+yHLA93grTphmRpJ4Mh/fDmitpTn04/kQXbRFtLnM14Tz+tlWhCs=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2019-07-23T12:13:00Z</dcterms:created>
  <dc:creator>Grupa Format</dc:creator>
</cp:coreProperties>
</file>